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bookmarkStart w:id="0" w:name="_GoBack"/>
      <w:bookmarkEnd w:id="0"/>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Dir.Scol.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Riservato al Dir.Scol.</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Dir.Scol.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Si allega una dichiarazione, conforme agli all.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P R E M E S S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sidRPr="00F21474">
        <w:rPr>
          <w:sz w:val="18"/>
          <w:szCs w:val="18"/>
          <w:u w:color="FF0000"/>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entro  il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rsids>
    <w:rsidRoot w:val="00C00617"/>
    <w:rsid w:val="00121ADB"/>
    <w:rsid w:val="00181AA1"/>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955747"/>
    <w:rsid w:val="009557CD"/>
    <w:rsid w:val="00975699"/>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del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rsid w:val="00C00617"/>
    <w:pPr>
      <w:spacing w:after="120"/>
    </w:pPr>
  </w:style>
  <w:style w:type="character" w:customStyle="1" w:styleId="CorpodeltestoCarattere1">
    <w:name w:val="Corpo del testo Carattere1"/>
    <w:basedOn w:val="Carpredefinitoparagrafo"/>
    <w:link w:val="Corpodel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Hewlett-Packard Company</Company>
  <LinksUpToDate>false</LinksUpToDate>
  <CharactersWithSpaces>54456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creator>Operatore</dc:creator>
  <cp:lastModifiedBy>User</cp:lastModifiedBy>
  <cp:revision>2</cp:revision>
  <cp:lastPrinted>2024-02-16T08:46:00Z</cp:lastPrinted>
  <dcterms:created xsi:type="dcterms:W3CDTF">2024-02-26T10:24:00Z</dcterms:created>
  <dcterms:modified xsi:type="dcterms:W3CDTF">2024-02-26T10:24:00Z</dcterms:modified>
</cp:coreProperties>
</file>