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431E9" w14:textId="5388290F" w:rsidR="00941761" w:rsidRPr="00103891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103891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103891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103891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103891">
        <w:rPr>
          <w:rFonts w:eastAsia="Times New Roman" w:cstheme="minorHAnsi"/>
          <w:i/>
          <w:iCs/>
          <w:sz w:val="24"/>
          <w:szCs w:val="24"/>
          <w:lang w:eastAsia="it-IT"/>
        </w:rPr>
        <w:t>relativamente al</w:t>
      </w:r>
      <w:r w:rsidR="00B440FA" w:rsidRPr="00103891">
        <w:rPr>
          <w:rFonts w:eastAsia="Times New Roman" w:cstheme="minorHAnsi"/>
          <w:i/>
          <w:iCs/>
          <w:sz w:val="24"/>
          <w:szCs w:val="24"/>
          <w:lang w:eastAsia="it-IT"/>
        </w:rPr>
        <w:t>l’incarico di tutor, per il</w:t>
      </w:r>
      <w:r w:rsidR="00650363" w:rsidRPr="00103891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</w:t>
      </w:r>
      <w:r w:rsidR="00103891" w:rsidRPr="00103891">
        <w:rPr>
          <w:rFonts w:ascii="Calibri" w:hAnsi="Calibri" w:cs="Calibri"/>
          <w:b/>
          <w:i/>
          <w:lang w:val="en-US"/>
        </w:rPr>
        <w:t>Real Life English 4</w:t>
      </w:r>
      <w:r w:rsidR="00650363" w:rsidRPr="00103891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103891">
        <w:rPr>
          <w:rFonts w:ascii="Calibri" w:hAnsi="Calibri" w:cs="Calibri"/>
          <w:i/>
          <w:sz w:val="24"/>
          <w:szCs w:val="24"/>
        </w:rPr>
        <w:t xml:space="preserve">afferente al Progetto </w:t>
      </w:r>
      <w:r w:rsidR="00272486" w:rsidRPr="00103891">
        <w:rPr>
          <w:rFonts w:ascii="Calibri" w:hAnsi="Calibri" w:cs="Calibri"/>
          <w:i/>
          <w:sz w:val="24"/>
          <w:szCs w:val="24"/>
        </w:rPr>
        <w:t>M4C1I3.1-2023-1143-P-33440</w:t>
      </w:r>
      <w:r w:rsidR="00AB1B23" w:rsidRPr="00103891">
        <w:rPr>
          <w:rFonts w:ascii="Calibri" w:hAnsi="Calibri" w:cs="Calibri"/>
          <w:i/>
          <w:sz w:val="24"/>
          <w:szCs w:val="24"/>
        </w:rPr>
        <w:t xml:space="preserve"> – Intervento A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6CE82FC5" w:rsidR="00941761" w:rsidRPr="00770852" w:rsidRDefault="00AB1B23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E7BFC49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451856">
        <w:rPr>
          <w:rFonts w:eastAsia="Times New Roman" w:cstheme="minorHAnsi"/>
          <w:lang w:eastAsia="it-IT"/>
        </w:rPr>
        <w:t>, per un massimo di 100 punti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8"/>
        <w:gridCol w:w="1417"/>
        <w:gridCol w:w="1417"/>
      </w:tblGrid>
      <w:tr w:rsidR="00C47CA9" w:rsidRPr="00C47CA9" w14:paraId="051453F2" w14:textId="7978F38B" w:rsidTr="00C47CA9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38B0DE2B" w14:textId="77777777" w:rsidR="00C47CA9" w:rsidRPr="00C47CA9" w:rsidRDefault="00C47CA9" w:rsidP="00611584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447E475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1417" w:type="dxa"/>
            <w:shd w:val="clear" w:color="auto" w:fill="BFBFBF" w:themeFill="background1" w:themeFillShade="BF"/>
          </w:tcPr>
          <w:p w14:paraId="17C43ED0" w14:textId="77777777" w:rsid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Punteggio</w:t>
            </w:r>
            <w:proofErr w:type="spellEnd"/>
          </w:p>
          <w:p w14:paraId="302405F8" w14:textId="7406F066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Candidato</w:t>
            </w:r>
            <w:proofErr w:type="spellEnd"/>
          </w:p>
        </w:tc>
      </w:tr>
      <w:tr w:rsidR="00C47CA9" w:rsidRPr="00C47CA9" w14:paraId="0B1EB108" w14:textId="7105D947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7E50CB4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quinquennale/vecchio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ordinamento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attività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gramStart"/>
            <w:r w:rsidRPr="00C47CA9">
              <w:rPr>
                <w:rFonts w:asciiTheme="minorHAnsi" w:hAnsiTheme="minorHAnsi" w:cstheme="minorHAnsi"/>
              </w:rPr>
              <w:t>gli</w:t>
            </w:r>
            <w:proofErr w:type="gramEnd"/>
            <w:r w:rsidRPr="00C47CA9">
              <w:rPr>
                <w:rFonts w:asciiTheme="minorHAnsi" w:hAnsiTheme="minorHAnsi" w:cstheme="minorHAnsi"/>
              </w:rPr>
              <w:t xml:space="preserve"> ambiti di intervento per cui si presenta la candidatura (</w:t>
            </w:r>
            <w:r w:rsidRPr="00C47CA9">
              <w:rPr>
                <w:rFonts w:asciiTheme="minorHAnsi" w:hAnsiTheme="minorHAnsi" w:cstheme="minorHAnsi"/>
                <w:b/>
              </w:rPr>
              <w:t>max punti 12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  <w:p w14:paraId="29255286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voto da 66 a 80 Punti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17DB9F58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81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 90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Punti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5F7CC371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91 a100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5062A309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100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a110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73157A11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110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lode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19F8CA4D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 diploma di maturità Punti 4</w:t>
            </w:r>
          </w:p>
        </w:tc>
        <w:tc>
          <w:tcPr>
            <w:tcW w:w="1417" w:type="dxa"/>
          </w:tcPr>
          <w:p w14:paraId="7875A3A4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5413C935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161ACF3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1D8B7BF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12</w:t>
            </w:r>
          </w:p>
        </w:tc>
        <w:tc>
          <w:tcPr>
            <w:tcW w:w="1417" w:type="dxa"/>
          </w:tcPr>
          <w:p w14:paraId="086D5F00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28851859" w14:textId="66E22D2F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37A49A3" w14:textId="70D7D445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Altra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pertinente alle attività da svolgere </w:t>
            </w:r>
          </w:p>
        </w:tc>
        <w:tc>
          <w:tcPr>
            <w:tcW w:w="1417" w:type="dxa"/>
          </w:tcPr>
          <w:p w14:paraId="7567C1DC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Pt.2</w:t>
            </w:r>
          </w:p>
        </w:tc>
        <w:tc>
          <w:tcPr>
            <w:tcW w:w="1417" w:type="dxa"/>
          </w:tcPr>
          <w:p w14:paraId="0DEC480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C47CA9" w:rsidRPr="00C47CA9" w14:paraId="18173B19" w14:textId="3C941A39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503D8E3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ricerca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perfezionamento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l'area</w:t>
            </w:r>
            <w:r w:rsidRPr="00C47CA9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C47CA9">
              <w:rPr>
                <w:rFonts w:asciiTheme="minorHAnsi" w:hAnsiTheme="minorHAnsi" w:cstheme="minorHAnsi"/>
              </w:rPr>
              <w:t>riferimento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titolo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6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4FA44C0A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6D05F1B9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C47CA9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6</w:t>
            </w:r>
          </w:p>
        </w:tc>
        <w:tc>
          <w:tcPr>
            <w:tcW w:w="1417" w:type="dxa"/>
          </w:tcPr>
          <w:p w14:paraId="18BEC2D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002B550A" w14:textId="69458C8B" w:rsidTr="00C47CA9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4E42EF5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ED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ESPERIENZE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8E4E4D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2C2D938E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7CA9" w:rsidRPr="00C47CA9" w14:paraId="04E45970" w14:textId="6B826701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96A00C8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tutor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svolte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12ACA937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04B688F4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73B6C7F6" w14:textId="69B0A838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747DB09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AAAC0E5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3932534C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14BD8353" w14:textId="5AB2541D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622201A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lastRenderedPageBreak/>
              <w:t>Esperienza di tutor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3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15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636697A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79339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15</w:t>
            </w:r>
          </w:p>
        </w:tc>
        <w:tc>
          <w:tcPr>
            <w:tcW w:w="1417" w:type="dxa"/>
          </w:tcPr>
          <w:p w14:paraId="0651BDA5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2480BB62" w14:textId="08E52602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563BB9A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1E20E27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E9D52DC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59EFBDA4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3E4E43D1" w14:textId="5D4B2F24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9A16302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Partecipazione a corsi di formazione/aggiornamento attinenti alla tematica relativa alla/e azioni per cui si presenta la candidatura in qualità di relatore/formatore (punti 2 per incarico fino a un </w:t>
            </w:r>
            <w:r w:rsidRPr="00C47CA9">
              <w:rPr>
                <w:rFonts w:asciiTheme="minorHAnsi" w:hAnsiTheme="minorHAnsi" w:cstheme="minorHAnsi"/>
                <w:b/>
              </w:rPr>
              <w:t>max di punti 10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F603DB6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6A2C3DDD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285C6DDE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1E56BDAC" w14:textId="7CEFA5CD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5B8C7E6B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Partecipazione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formazione/aggiornamento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attinenti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tematica relativa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alla/e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azioni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cui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presenta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candidatura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come discente (punti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 xml:space="preserve">1 per ogni corso fino a un </w:t>
            </w:r>
            <w:r w:rsidRPr="00C47CA9">
              <w:rPr>
                <w:rFonts w:asciiTheme="minorHAnsi" w:hAnsiTheme="minorHAnsi" w:cstheme="minorHAnsi"/>
                <w:b/>
              </w:rPr>
              <w:t>max di punti 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7DAB260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5BF9EF1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10B8A69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7D444171" w14:textId="16DC48F9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00B72151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istituzioni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scolastiche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qualità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Funzione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Strumentale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 PTOF,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Animatore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digitale,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Referente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l’inclusione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bullismo, referente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prevenzione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 (punti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>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0C85CBE3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03EB846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1BE848E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626935CD" w14:textId="3942AF73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E8F8D91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natura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professionale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nella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pubblica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amministrazione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e/o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C47CA9">
              <w:rPr>
                <w:rFonts w:asciiTheme="minorHAnsi" w:hAnsiTheme="minorHAnsi" w:cstheme="minorHAnsi"/>
              </w:rPr>
              <w:t>privato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gramStart"/>
            <w:r w:rsidRPr="00C47CA9">
              <w:rPr>
                <w:rFonts w:asciiTheme="minorHAnsi" w:hAnsiTheme="minorHAnsi" w:cstheme="minorHAnsi"/>
              </w:rPr>
              <w:t>il</w:t>
            </w:r>
            <w:proofErr w:type="gramEnd"/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settore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2436B923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4E519236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01658BB6" w14:textId="2A630DBE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941DB40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</w:rPr>
              <w:t>Certificazioni</w:t>
            </w:r>
            <w:r w:rsidRPr="00C47CA9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informatiche (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: </w:t>
            </w:r>
          </w:p>
          <w:p w14:paraId="6E852806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055D5F1A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6A1611BB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C47CA9">
              <w:rPr>
                <w:rFonts w:asciiTheme="minorHAnsi" w:hAnsiTheme="minorHAnsi" w:cstheme="minorHAnsi"/>
                <w:spacing w:val="-2"/>
              </w:rPr>
              <w:t>advanced</w:t>
            </w:r>
            <w:proofErr w:type="spellEnd"/>
            <w:r w:rsidRPr="00C47CA9">
              <w:rPr>
                <w:rFonts w:asciiTheme="minorHAnsi" w:hAnsiTheme="minorHAnsi" w:cstheme="minorHAnsi"/>
                <w:spacing w:val="-2"/>
              </w:rPr>
              <w:t xml:space="preserve"> (o simili) – (p. 3)</w:t>
            </w:r>
          </w:p>
          <w:p w14:paraId="6BB30FFE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C47CA9">
              <w:rPr>
                <w:rFonts w:asciiTheme="minorHAnsi" w:hAnsiTheme="minorHAnsi" w:cstheme="minorHAnsi"/>
                <w:spacing w:val="-2"/>
              </w:rPr>
              <w:t>specialized</w:t>
            </w:r>
            <w:proofErr w:type="spellEnd"/>
            <w:r w:rsidRPr="00C47CA9">
              <w:rPr>
                <w:rFonts w:asciiTheme="minorHAnsi" w:hAnsiTheme="minorHAnsi" w:cstheme="minorHAnsi"/>
                <w:spacing w:val="-2"/>
              </w:rPr>
              <w:t xml:space="preserve"> (o simili) – (p. 5)</w:t>
            </w:r>
          </w:p>
        </w:tc>
        <w:tc>
          <w:tcPr>
            <w:tcW w:w="1417" w:type="dxa"/>
          </w:tcPr>
          <w:p w14:paraId="4F79740A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3512E99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308DC8FE" w14:textId="31994A0F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2FAD840F" w14:textId="77777777" w:rsidR="00C47CA9" w:rsidRPr="00C47CA9" w:rsidRDefault="00C47CA9" w:rsidP="00611584">
            <w:pPr>
              <w:pStyle w:val="TableParagraph"/>
              <w:ind w:left="123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Aver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progettato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inserito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Piano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antidispersione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C47CA9">
              <w:rPr>
                <w:rFonts w:asciiTheme="minorHAnsi" w:hAnsiTheme="minorHAnsi" w:cstheme="minorHAnsi"/>
              </w:rPr>
              <w:t>piattaforma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C47CA9">
              <w:rPr>
                <w:rFonts w:asciiTheme="minorHAnsi" w:hAnsiTheme="minorHAnsi" w:cstheme="minorHAnsi"/>
              </w:rPr>
              <w:t xml:space="preserve"> - </w:t>
            </w:r>
            <w:r w:rsidRPr="00C47CA9">
              <w:rPr>
                <w:rFonts w:asciiTheme="minorHAnsi" w:hAnsiTheme="minorHAnsi" w:cstheme="minorHAnsi"/>
                <w:b/>
              </w:rPr>
              <w:t>Punti 10</w:t>
            </w:r>
          </w:p>
        </w:tc>
        <w:tc>
          <w:tcPr>
            <w:tcW w:w="1417" w:type="dxa"/>
          </w:tcPr>
          <w:p w14:paraId="2EAFFD1B" w14:textId="77777777" w:rsidR="00C47CA9" w:rsidRPr="00C47CA9" w:rsidRDefault="00C47CA9" w:rsidP="00611584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47C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Pt.10</w:t>
            </w:r>
          </w:p>
        </w:tc>
        <w:tc>
          <w:tcPr>
            <w:tcW w:w="1417" w:type="dxa"/>
          </w:tcPr>
          <w:p w14:paraId="60BAFE5C" w14:textId="77777777" w:rsidR="00C47CA9" w:rsidRPr="00C47CA9" w:rsidRDefault="00C47CA9" w:rsidP="00611584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C630CF" w:rsidRDefault="00941761" w:rsidP="00941761">
      <w:pPr>
        <w:pStyle w:val="NormaleWeb"/>
        <w:rPr>
          <w:rFonts w:asciiTheme="minorHAnsi" w:hAnsiTheme="minorHAnsi" w:cstheme="minorHAnsi"/>
        </w:rPr>
      </w:pPr>
      <w:r w:rsidRPr="00C630CF">
        <w:rPr>
          <w:rFonts w:asciiTheme="minorHAnsi" w:hAnsiTheme="minorHAnsi" w:cstheme="minorHAnsi"/>
        </w:rPr>
        <w:t>II/Lasottoscritt</w:t>
      </w:r>
      <w:r w:rsidR="00650363" w:rsidRPr="00C630CF">
        <w:rPr>
          <w:rFonts w:asciiTheme="minorHAnsi" w:hAnsiTheme="minorHAnsi" w:cstheme="minorHAnsi"/>
        </w:rPr>
        <w:t>o/a</w:t>
      </w:r>
      <w:r w:rsidRPr="00C630CF">
        <w:rPr>
          <w:rFonts w:asciiTheme="minorHAnsi" w:hAnsiTheme="minorHAnsi" w:cstheme="minorHAnsi"/>
        </w:rPr>
        <w:t>_______________________________________________________________</w:t>
      </w: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F4A2C" w14:textId="77777777" w:rsidR="00B0799D" w:rsidRDefault="00B0799D" w:rsidP="00941761">
      <w:pPr>
        <w:spacing w:after="0" w:line="240" w:lineRule="auto"/>
      </w:pPr>
      <w:r>
        <w:separator/>
      </w:r>
    </w:p>
  </w:endnote>
  <w:endnote w:type="continuationSeparator" w:id="0">
    <w:p w14:paraId="5395D190" w14:textId="77777777" w:rsidR="00B0799D" w:rsidRDefault="00B0799D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6E046" w14:textId="77777777" w:rsidR="00272486" w:rsidRDefault="002724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EEB21" w14:textId="77777777" w:rsidR="00272486" w:rsidRDefault="0027248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00787" w14:textId="77777777" w:rsidR="00272486" w:rsidRDefault="002724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59DA1" w14:textId="77777777" w:rsidR="00B0799D" w:rsidRDefault="00B0799D" w:rsidP="00941761">
      <w:pPr>
        <w:spacing w:after="0" w:line="240" w:lineRule="auto"/>
      </w:pPr>
      <w:r>
        <w:separator/>
      </w:r>
    </w:p>
  </w:footnote>
  <w:footnote w:type="continuationSeparator" w:id="0">
    <w:p w14:paraId="082294EB" w14:textId="77777777" w:rsidR="00B0799D" w:rsidRDefault="00B0799D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512DA" w14:textId="77777777" w:rsidR="00272486" w:rsidRDefault="002724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EC806" w14:textId="77777777" w:rsidR="00272486" w:rsidRDefault="002724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856351">
    <w:abstractNumId w:val="2"/>
  </w:num>
  <w:num w:numId="2" w16cid:durableId="448083474">
    <w:abstractNumId w:val="1"/>
  </w:num>
  <w:num w:numId="3" w16cid:durableId="748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103891"/>
    <w:rsid w:val="00272486"/>
    <w:rsid w:val="003746DC"/>
    <w:rsid w:val="00404A59"/>
    <w:rsid w:val="00451856"/>
    <w:rsid w:val="00650363"/>
    <w:rsid w:val="006D587E"/>
    <w:rsid w:val="00716F16"/>
    <w:rsid w:val="00783905"/>
    <w:rsid w:val="00893DCA"/>
    <w:rsid w:val="00941761"/>
    <w:rsid w:val="00AB1B23"/>
    <w:rsid w:val="00AD04F1"/>
    <w:rsid w:val="00B0799D"/>
    <w:rsid w:val="00B440FA"/>
    <w:rsid w:val="00C47CA9"/>
    <w:rsid w:val="00C630CF"/>
    <w:rsid w:val="00C807F2"/>
    <w:rsid w:val="00D54FAB"/>
    <w:rsid w:val="00E414B1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DSGA</cp:lastModifiedBy>
  <cp:revision>3</cp:revision>
  <dcterms:created xsi:type="dcterms:W3CDTF">2024-11-27T12:35:00Z</dcterms:created>
  <dcterms:modified xsi:type="dcterms:W3CDTF">2024-11-27T12:42:00Z</dcterms:modified>
</cp:coreProperties>
</file>